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894080" cy="894080"/>
            <wp:effectExtent l="0" t="0" r="0" b="0"/>
            <wp:docPr id="1" name="riemblem_c_smal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emblem_c_smal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8"/>
          <w:szCs w:val="28"/>
        </w:rPr>
        <w:t>Bulletin: March 31, 2006</w:t>
      </w: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  <w:t>MEETING OF  28/03/06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Unfortunately only eight members were present to hear a very interesting and heart-warming presentation by </w:t>
      </w:r>
      <w:r>
        <w:rPr>
          <w:b/>
          <w:i/>
          <w:iCs/>
        </w:rPr>
        <w:t>Debbie Turner, Alex Vorobej and Agnes Turner</w:t>
      </w:r>
      <w:r>
        <w:rPr>
          <w:iCs/>
        </w:rPr>
        <w:t xml:space="preserve"> on the </w:t>
      </w:r>
      <w:r>
        <w:rPr>
          <w:b/>
          <w:iCs/>
        </w:rPr>
        <w:t xml:space="preserve">Lanark Branch </w:t>
      </w:r>
      <w:r>
        <w:rPr>
          <w:iCs/>
        </w:rPr>
        <w:t xml:space="preserve">of the </w:t>
      </w:r>
      <w:r>
        <w:rPr>
          <w:i/>
          <w:iCs/>
        </w:rPr>
        <w:t>Navy League of Canada</w:t>
      </w:r>
      <w:r>
        <w:rPr>
          <w:iCs/>
        </w:rPr>
        <w:t xml:space="preserve">.  This organization, established in Canada in 1895, currently has a membership of some 15,000 12 to 18 year-olds. The </w:t>
      </w:r>
      <w:r>
        <w:rPr>
          <w:b/>
          <w:iCs/>
        </w:rPr>
        <w:t>Lanark Branch’s</w:t>
      </w:r>
      <w:r>
        <w:rPr>
          <w:iCs/>
        </w:rPr>
        <w:t xml:space="preserve"> 11-member board, (plus two naval officers as advisers), provides training, uniforms etc. for the local </w:t>
      </w:r>
      <w:r>
        <w:rPr>
          <w:b/>
          <w:iCs/>
        </w:rPr>
        <w:t>Corp</w:t>
      </w:r>
      <w:r>
        <w:rPr>
          <w:iCs/>
        </w:rPr>
        <w:t xml:space="preserve"> of </w:t>
      </w:r>
      <w:r>
        <w:rPr>
          <w:b/>
          <w:iCs/>
        </w:rPr>
        <w:t>52 Sea Cadets</w:t>
      </w:r>
      <w:r>
        <w:rPr>
          <w:i/>
          <w:iCs/>
        </w:rPr>
        <w:t>.  It operates without fees</w:t>
      </w:r>
      <w:r>
        <w:rPr>
          <w:iCs/>
        </w:rPr>
        <w:t xml:space="preserve"> and survives on fund-raisers, donations and some support by DND.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The </w:t>
      </w:r>
      <w:r>
        <w:rPr>
          <w:b/>
          <w:iCs/>
        </w:rPr>
        <w:t>Sea Cadets</w:t>
      </w:r>
      <w:r>
        <w:rPr>
          <w:iCs/>
        </w:rPr>
        <w:t xml:space="preserve"> get involved in </w:t>
      </w:r>
      <w:r>
        <w:rPr>
          <w:i/>
          <w:iCs/>
        </w:rPr>
        <w:t>community service</w:t>
      </w:r>
      <w:r>
        <w:rPr>
          <w:iCs/>
        </w:rPr>
        <w:t xml:space="preserve"> (which counts against the 40-hour requirement for high school graduation), </w:t>
      </w:r>
      <w:r>
        <w:rPr>
          <w:i/>
          <w:iCs/>
        </w:rPr>
        <w:t>basic training</w:t>
      </w:r>
      <w:r>
        <w:rPr>
          <w:iCs/>
        </w:rPr>
        <w:t xml:space="preserve">, summer </w:t>
      </w:r>
      <w:r>
        <w:rPr>
          <w:i/>
          <w:iCs/>
        </w:rPr>
        <w:t>camps</w:t>
      </w:r>
      <w:r>
        <w:rPr>
          <w:iCs/>
        </w:rPr>
        <w:t xml:space="preserve"> (free), inter-provincial and some international </w:t>
      </w:r>
      <w:r>
        <w:rPr>
          <w:i/>
          <w:iCs/>
        </w:rPr>
        <w:t>exchanges</w:t>
      </w:r>
      <w:r>
        <w:rPr>
          <w:iCs/>
        </w:rPr>
        <w:t xml:space="preserve">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The organization also provides a </w:t>
      </w:r>
      <w:r>
        <w:rPr>
          <w:b/>
          <w:iCs/>
        </w:rPr>
        <w:t xml:space="preserve">Navy League Cadet </w:t>
      </w:r>
      <w:r>
        <w:rPr>
          <w:iCs/>
        </w:rPr>
        <w:t xml:space="preserve">program for </w:t>
      </w:r>
      <w:r>
        <w:rPr>
          <w:i/>
          <w:iCs/>
        </w:rPr>
        <w:t>youngsters ages 9-12.</w:t>
      </w:r>
      <w:r>
        <w:rPr>
          <w:iCs/>
        </w:rPr>
        <w:t xml:space="preserve"> 21 children are currently registered, with a number of them coming from situations where this form of </w:t>
      </w:r>
      <w:r>
        <w:rPr>
          <w:i/>
          <w:iCs/>
        </w:rPr>
        <w:t>safe and organized companionship</w:t>
      </w:r>
      <w:r>
        <w:rPr>
          <w:iCs/>
        </w:rPr>
        <w:t xml:space="preserve"> is desperately needed.  It is easy to conclude that the </w:t>
      </w:r>
      <w:r>
        <w:rPr>
          <w:b/>
          <w:iCs/>
        </w:rPr>
        <w:t>Navy League</w:t>
      </w:r>
      <w:r>
        <w:rPr>
          <w:iCs/>
        </w:rPr>
        <w:t xml:space="preserve"> would constitute </w:t>
      </w:r>
      <w:r>
        <w:rPr>
          <w:i/>
          <w:iCs/>
        </w:rPr>
        <w:t>an excellent partner</w:t>
      </w:r>
      <w:r>
        <w:rPr>
          <w:iCs/>
        </w:rPr>
        <w:t xml:space="preserve"> for some of our activities, this year’s </w:t>
      </w:r>
      <w:r>
        <w:rPr>
          <w:b/>
          <w:i/>
          <w:iCs/>
        </w:rPr>
        <w:t>compost sale</w:t>
      </w:r>
      <w:r>
        <w:rPr>
          <w:iCs/>
        </w:rPr>
        <w:t xml:space="preserve"> being the first.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/>
          <w:iCs/>
        </w:rPr>
        <w:t>President Brenda</w:t>
      </w:r>
      <w:r>
        <w:rPr>
          <w:iCs/>
        </w:rPr>
        <w:t xml:space="preserve"> reported on the awarding of our first </w:t>
      </w:r>
      <w:r>
        <w:rPr>
          <w:i/>
          <w:iCs/>
        </w:rPr>
        <w:t>Paul Harris award</w:t>
      </w:r>
      <w:r>
        <w:rPr>
          <w:iCs/>
        </w:rPr>
        <w:t xml:space="preserve"> to a surprised </w:t>
      </w:r>
      <w:r>
        <w:rPr>
          <w:b/>
          <w:i/>
          <w:iCs/>
        </w:rPr>
        <w:t>Janice Bowie</w:t>
      </w:r>
      <w:r>
        <w:rPr>
          <w:iCs/>
        </w:rPr>
        <w:t xml:space="preserve"> of </w:t>
      </w:r>
      <w:r>
        <w:rPr>
          <w:b/>
          <w:i/>
          <w:iCs/>
        </w:rPr>
        <w:t>Lux Photographic Services</w:t>
      </w:r>
      <w:r>
        <w:rPr>
          <w:iCs/>
        </w:rPr>
        <w:t xml:space="preserve"> (well covered by </w:t>
      </w:r>
      <w:r>
        <w:rPr>
          <w:iCs/>
          <w:u w:val="single"/>
        </w:rPr>
        <w:t>The Canadian</w:t>
      </w:r>
      <w:r>
        <w:rPr>
          <w:iCs/>
        </w:rPr>
        <w:t xml:space="preserve">); Letters were read from </w:t>
      </w:r>
      <w:r>
        <w:rPr>
          <w:b/>
          <w:i/>
          <w:iCs/>
        </w:rPr>
        <w:t>Hall of Valour</w:t>
      </w:r>
      <w:r>
        <w:rPr>
          <w:iCs/>
        </w:rPr>
        <w:t xml:space="preserve"> thanking the Club for its registration in </w:t>
      </w:r>
      <w:r>
        <w:rPr>
          <w:i/>
          <w:iCs/>
        </w:rPr>
        <w:t>their golf tournament</w:t>
      </w:r>
      <w:r>
        <w:rPr>
          <w:iCs/>
        </w:rPr>
        <w:t xml:space="preserve">; and   from the </w:t>
      </w:r>
      <w:r>
        <w:rPr>
          <w:b/>
          <w:i/>
          <w:iCs/>
        </w:rPr>
        <w:t xml:space="preserve">BIA of Carleton Place </w:t>
      </w:r>
      <w:r>
        <w:rPr>
          <w:iCs/>
        </w:rPr>
        <w:t>asking us to participate in the April 25</w:t>
      </w:r>
      <w:r>
        <w:rPr>
          <w:iCs/>
          <w:vertAlign w:val="superscript"/>
        </w:rPr>
        <w:t>th</w:t>
      </w:r>
      <w:r>
        <w:rPr>
          <w:iCs/>
        </w:rPr>
        <w:t xml:space="preserve"> </w:t>
      </w:r>
      <w:r>
        <w:rPr>
          <w:i/>
          <w:iCs/>
        </w:rPr>
        <w:t>“Clean-Up Carleton Place”</w:t>
      </w:r>
      <w:r>
        <w:rPr>
          <w:iCs/>
        </w:rPr>
        <w:t xml:space="preserve"> campaign. Our participation will be a clean-up of the trail and the end of William Street on or about April 25.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/>
          <w:iCs/>
        </w:rPr>
        <w:t>Gordon</w:t>
      </w:r>
      <w:r>
        <w:rPr>
          <w:b/>
          <w:iCs/>
        </w:rPr>
        <w:t xml:space="preserve"> </w:t>
      </w:r>
      <w:r>
        <w:rPr>
          <w:iCs/>
        </w:rPr>
        <w:t>reported the</w:t>
      </w:r>
      <w:r>
        <w:rPr>
          <w:b/>
          <w:iCs/>
        </w:rPr>
        <w:t xml:space="preserve"> </w:t>
      </w:r>
      <w:r>
        <w:rPr>
          <w:i/>
          <w:iCs/>
        </w:rPr>
        <w:t>good news</w:t>
      </w:r>
      <w:r>
        <w:rPr>
          <w:iCs/>
        </w:rPr>
        <w:t xml:space="preserve"> that the </w:t>
      </w:r>
      <w:r>
        <w:rPr>
          <w:i/>
          <w:iCs/>
        </w:rPr>
        <w:t>District Simplified Grant</w:t>
      </w:r>
      <w:r>
        <w:rPr>
          <w:iCs/>
        </w:rPr>
        <w:t xml:space="preserve"> application   for the trail construction had been </w:t>
      </w:r>
      <w:r>
        <w:rPr>
          <w:i/>
          <w:iCs/>
        </w:rPr>
        <w:t>approved</w:t>
      </w:r>
      <w:r>
        <w:rPr>
          <w:iCs/>
        </w:rPr>
        <w:t xml:space="preserve"> by the Rotary Foundation at a level of </w:t>
      </w:r>
      <w:r>
        <w:rPr>
          <w:i/>
          <w:iCs/>
        </w:rPr>
        <w:t>$1,679</w:t>
      </w:r>
      <w:r>
        <w:rPr>
          <w:iCs/>
        </w:rPr>
        <w:t xml:space="preserve">. As well, a </w:t>
      </w:r>
      <w:r>
        <w:rPr>
          <w:i/>
          <w:iCs/>
        </w:rPr>
        <w:t>$500 grant from the Town of Mississippi Mills</w:t>
      </w:r>
      <w:r>
        <w:rPr>
          <w:iCs/>
        </w:rPr>
        <w:t xml:space="preserve"> has been approved – as a match of Club’s annual $500 commitment towards trail maintenance. </w:t>
      </w:r>
      <w:r>
        <w:rPr>
          <w:b/>
          <w:i/>
          <w:iCs/>
        </w:rPr>
        <w:t>Gordon</w:t>
      </w:r>
      <w:r>
        <w:rPr>
          <w:iCs/>
        </w:rPr>
        <w:t xml:space="preserve"> submitted a </w:t>
      </w:r>
      <w:r>
        <w:rPr>
          <w:i/>
          <w:iCs/>
        </w:rPr>
        <w:t>financial statement for the trail</w:t>
      </w:r>
      <w:r>
        <w:rPr>
          <w:iCs/>
        </w:rPr>
        <w:t xml:space="preserve">  showing that we have a total of $6,593.69 available for benches, signs and additional gravel.  </w:t>
      </w:r>
      <w:r>
        <w:rPr>
          <w:b/>
          <w:iCs/>
        </w:rPr>
        <w:t>Bernie</w:t>
      </w:r>
      <w:r>
        <w:rPr>
          <w:iCs/>
        </w:rPr>
        <w:t xml:space="preserve"> reported that  three </w:t>
      </w:r>
      <w:r>
        <w:rPr>
          <w:i/>
          <w:iCs/>
        </w:rPr>
        <w:t>applicants for RYLA</w:t>
      </w:r>
      <w:r>
        <w:rPr>
          <w:iCs/>
        </w:rPr>
        <w:t xml:space="preserve"> had been interviewed and that he had submitted a strong nomination letter for all three.  In the </w:t>
      </w:r>
      <w:r>
        <w:rPr>
          <w:b/>
          <w:i/>
          <w:iCs/>
        </w:rPr>
        <w:t>Happy News category</w:t>
      </w:r>
      <w:r>
        <w:rPr>
          <w:iCs/>
        </w:rPr>
        <w:t xml:space="preserve">, </w:t>
      </w:r>
      <w:r>
        <w:rPr>
          <w:b/>
          <w:iCs/>
        </w:rPr>
        <w:t>Brenda</w:t>
      </w:r>
      <w:r>
        <w:rPr>
          <w:iCs/>
        </w:rPr>
        <w:t xml:space="preserve"> announced her appointment as </w:t>
      </w:r>
      <w:r>
        <w:rPr>
          <w:i/>
          <w:iCs/>
        </w:rPr>
        <w:t xml:space="preserve">Manager of the GMAC office in Perth </w:t>
      </w:r>
      <w:r>
        <w:rPr>
          <w:iCs/>
        </w:rPr>
        <w:t xml:space="preserve">Fortunately she will continue to reside in Carleton Place.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Finally, at the </w:t>
      </w:r>
      <w:r>
        <w:rPr>
          <w:b/>
          <w:iCs/>
        </w:rPr>
        <w:t>April 11 meeting</w:t>
      </w:r>
      <w:r>
        <w:rPr>
          <w:iCs/>
        </w:rPr>
        <w:t xml:space="preserve"> we will be making decisions re “</w:t>
      </w:r>
      <w:r>
        <w:rPr>
          <w:i/>
          <w:iCs/>
        </w:rPr>
        <w:t>adopting” a highway</w:t>
      </w:r>
      <w:r>
        <w:rPr>
          <w:iCs/>
        </w:rPr>
        <w:t xml:space="preserve"> and </w:t>
      </w:r>
      <w:r>
        <w:rPr>
          <w:i/>
          <w:iCs/>
        </w:rPr>
        <w:t xml:space="preserve">registering for a charity number. </w:t>
      </w:r>
    </w:p>
    <w:p>
      <w:pPr>
        <w:pStyle w:val="Normal"/>
        <w:tabs>
          <w:tab w:val="left" w:pos="4770" w:leader="none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</w:rPr>
        <w:t xml:space="preserve">Remember! There will be </w:t>
      </w:r>
      <w:r>
        <w:rPr>
          <w:b/>
          <w:iCs/>
          <w:u w:val="single"/>
        </w:rPr>
        <w:t>no meeting next Tuesday, April 4.</w:t>
      </w:r>
      <w:r>
        <w:rPr>
          <w:iCs/>
          <w:u w:val="single"/>
        </w:rPr>
        <w:t xml:space="preserve"> </w:t>
      </w:r>
    </w:p>
    <w:p>
      <w:pPr>
        <w:pStyle w:val="Normal"/>
        <w:rPr>
          <w:iCs/>
          <w:u w:val="single"/>
        </w:rPr>
      </w:pPr>
      <w:r>
        <w:rPr>
          <w:iCs/>
          <w:u w:val="single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2006-03-31T10:16:00Z</dcterms:created>
  <dc:creator>George Reilly</dc:creator>
  <dc:description/>
  <dc:language>en-CA</dc:language>
  <cp:lastModifiedBy>Gordon MacNabb</cp:lastModifiedBy>
  <dcterms:modified xsi:type="dcterms:W3CDTF">2006-03-31T10:16:00Z</dcterms:modified>
  <cp:revision>2</cp:revision>
  <dc:subject/>
  <dc:title>Rotary Club of Carleton Place  &amp; Mississippi Mills</dc:title>
</cp:coreProperties>
</file>